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F385B" w14:textId="77777777" w:rsidR="00FF3E93" w:rsidRPr="00583F3F" w:rsidRDefault="00FF3E93" w:rsidP="00FF3E93">
      <w:pPr>
        <w:jc w:val="center"/>
        <w:rPr>
          <w:rFonts w:ascii="Cambria" w:hAnsi="Cambria"/>
          <w:b/>
          <w:sz w:val="32"/>
        </w:rPr>
      </w:pPr>
      <w:r w:rsidRPr="00583F3F">
        <w:rPr>
          <w:rFonts w:ascii="Cambria" w:hAnsi="Cambria"/>
          <w:b/>
          <w:sz w:val="32"/>
        </w:rPr>
        <w:t>Solar Probe Plus (SPP)</w:t>
      </w:r>
    </w:p>
    <w:p w14:paraId="4BD1D8CB" w14:textId="77777777" w:rsidR="00FF3E93" w:rsidRPr="00583F3F" w:rsidRDefault="00FF3E93" w:rsidP="00FF3E93">
      <w:pPr>
        <w:jc w:val="center"/>
        <w:rPr>
          <w:rFonts w:ascii="Cambria" w:hAnsi="Cambria"/>
          <w:b/>
          <w:sz w:val="32"/>
        </w:rPr>
      </w:pPr>
      <w:r w:rsidRPr="00583F3F">
        <w:rPr>
          <w:rFonts w:ascii="Cambria" w:hAnsi="Cambria"/>
          <w:b/>
          <w:sz w:val="32"/>
        </w:rPr>
        <w:t>Payload L3 Requirements Peer Review</w:t>
      </w:r>
    </w:p>
    <w:p w14:paraId="4C76C680" w14:textId="77777777" w:rsidR="00FF3E93" w:rsidRPr="00583F3F" w:rsidRDefault="00FF3E93" w:rsidP="00FF3E93">
      <w:pPr>
        <w:jc w:val="center"/>
        <w:rPr>
          <w:rFonts w:ascii="Cambria" w:hAnsi="Cambria"/>
          <w:b/>
          <w:sz w:val="32"/>
        </w:rPr>
      </w:pPr>
      <w:r w:rsidRPr="00583F3F">
        <w:rPr>
          <w:rFonts w:ascii="Cambria" w:hAnsi="Cambria"/>
          <w:b/>
          <w:sz w:val="32"/>
        </w:rPr>
        <w:t>24 May 2013</w:t>
      </w:r>
    </w:p>
    <w:p w14:paraId="03AA05C7" w14:textId="77777777" w:rsidR="00FF3E93" w:rsidRPr="00583F3F" w:rsidRDefault="00FF3E93" w:rsidP="00FF3E93">
      <w:pPr>
        <w:jc w:val="center"/>
        <w:rPr>
          <w:rFonts w:ascii="Cambria" w:hAnsi="Cambria"/>
          <w:b/>
          <w:sz w:val="32"/>
        </w:rPr>
      </w:pPr>
    </w:p>
    <w:p w14:paraId="2CAC5EA3" w14:textId="77777777" w:rsidR="00FF3E93" w:rsidRPr="00583F3F" w:rsidRDefault="00FF3E93" w:rsidP="00FF3E93">
      <w:pPr>
        <w:jc w:val="center"/>
        <w:rPr>
          <w:rFonts w:ascii="Cambria" w:hAnsi="Cambria"/>
          <w:b/>
          <w:sz w:val="32"/>
        </w:rPr>
      </w:pPr>
    </w:p>
    <w:p w14:paraId="6BB767A8" w14:textId="77777777" w:rsidR="006A527E" w:rsidRPr="00583F3F" w:rsidRDefault="00FF3E93" w:rsidP="00FF3E93">
      <w:pPr>
        <w:jc w:val="center"/>
        <w:rPr>
          <w:rFonts w:ascii="Cambria" w:hAnsi="Cambria"/>
          <w:b/>
          <w:sz w:val="32"/>
        </w:rPr>
      </w:pPr>
      <w:r w:rsidRPr="00583F3F">
        <w:rPr>
          <w:rFonts w:ascii="Cambria" w:hAnsi="Cambria"/>
          <w:b/>
          <w:sz w:val="32"/>
        </w:rPr>
        <w:t>Action Item Request</w:t>
      </w:r>
    </w:p>
    <w:p w14:paraId="76108D11" w14:textId="77777777" w:rsidR="00FF3E93" w:rsidRPr="00583F3F" w:rsidRDefault="00FF3E93">
      <w:pPr>
        <w:rPr>
          <w:rFonts w:ascii="Cambria" w:hAnsi="Cambria"/>
        </w:rPr>
      </w:pPr>
    </w:p>
    <w:p w14:paraId="7400BAE3" w14:textId="7C76B0B4" w:rsidR="00FF3E93" w:rsidRPr="00583F3F" w:rsidRDefault="00FF3E93" w:rsidP="00FF3E93">
      <w:pPr>
        <w:jc w:val="right"/>
        <w:rPr>
          <w:rFonts w:ascii="Cambria" w:hAnsi="Cambria"/>
        </w:rPr>
      </w:pPr>
      <w:r w:rsidRPr="00583F3F">
        <w:rPr>
          <w:rFonts w:ascii="Cambria" w:hAnsi="Cambria"/>
          <w:b/>
        </w:rPr>
        <w:t>Item No.</w:t>
      </w:r>
      <w:r w:rsidRPr="00583F3F">
        <w:rPr>
          <w:rFonts w:ascii="Cambria" w:hAnsi="Cambria"/>
        </w:rPr>
        <w:t xml:space="preserve"> </w:t>
      </w:r>
      <w:r w:rsidR="005519ED">
        <w:rPr>
          <w:rFonts w:ascii="Cambria" w:hAnsi="Cambria"/>
        </w:rPr>
        <w:t>PAY-</w:t>
      </w:r>
      <w:r w:rsidR="0043174C">
        <w:rPr>
          <w:rFonts w:ascii="Cambria" w:hAnsi="Cambria"/>
        </w:rPr>
        <w:t>136</w:t>
      </w:r>
    </w:p>
    <w:p w14:paraId="5B0E7E17" w14:textId="77777777" w:rsidR="00FF3E93" w:rsidRPr="00583F3F" w:rsidRDefault="00FF3E93">
      <w:pPr>
        <w:rPr>
          <w:rFonts w:ascii="Cambria" w:hAnsi="Cambria"/>
          <w:sz w:val="4"/>
        </w:rPr>
      </w:pPr>
    </w:p>
    <w:p w14:paraId="56081A49" w14:textId="77777777" w:rsidR="00FF3E93" w:rsidRPr="00583F3F" w:rsidRDefault="00FF3E93">
      <w:pPr>
        <w:rPr>
          <w:rFonts w:ascii="Cambria" w:hAnsi="Cambria"/>
        </w:rPr>
      </w:pPr>
    </w:p>
    <w:p w14:paraId="0FE54BDF" w14:textId="24AE0D16" w:rsidR="00FF3E93" w:rsidRPr="00583F3F" w:rsidRDefault="00FF3E93">
      <w:pPr>
        <w:rPr>
          <w:rFonts w:ascii="Cambria" w:hAnsi="Cambria"/>
        </w:rPr>
      </w:pPr>
      <w:r w:rsidRPr="00583F3F">
        <w:rPr>
          <w:rFonts w:ascii="Cambria" w:hAnsi="Cambria"/>
          <w:b/>
        </w:rPr>
        <w:t>Originator/ Organization/Phone #:</w:t>
      </w:r>
      <w:r w:rsidRPr="00583F3F">
        <w:rPr>
          <w:rFonts w:ascii="Cambria" w:hAnsi="Cambria"/>
        </w:rPr>
        <w:t xml:space="preserve">  </w:t>
      </w:r>
      <w:r w:rsidR="005519ED">
        <w:rPr>
          <w:rFonts w:ascii="Cambria" w:hAnsi="Cambria"/>
        </w:rPr>
        <w:t>Nigel Angold / ISIS / 818-419-3542</w:t>
      </w:r>
    </w:p>
    <w:p w14:paraId="6A9C6C52" w14:textId="77777777" w:rsidR="00FF3E93" w:rsidRPr="00583F3F" w:rsidRDefault="00FF3E93">
      <w:pPr>
        <w:rPr>
          <w:rFonts w:ascii="Cambria" w:hAnsi="Cambria"/>
          <w:sz w:val="4"/>
        </w:rPr>
      </w:pPr>
    </w:p>
    <w:p w14:paraId="0DF47C7B" w14:textId="77777777" w:rsidR="00FF3E93" w:rsidRPr="00583F3F" w:rsidRDefault="00FF3E93">
      <w:pPr>
        <w:rPr>
          <w:rFonts w:ascii="Cambria" w:hAnsi="Cambria"/>
        </w:rPr>
      </w:pPr>
    </w:p>
    <w:p w14:paraId="7758235E" w14:textId="5A5296D3" w:rsidR="00FF3E93" w:rsidRPr="00583F3F" w:rsidRDefault="005519ED" w:rsidP="005519ED">
      <w:pPr>
        <w:tabs>
          <w:tab w:val="left" w:pos="3240"/>
        </w:tabs>
        <w:ind w:left="3240" w:hanging="3240"/>
        <w:rPr>
          <w:rFonts w:ascii="Cambria" w:hAnsi="Cambria"/>
          <w:b/>
        </w:rPr>
      </w:pPr>
      <w:r>
        <w:rPr>
          <w:rFonts w:ascii="Cambria" w:hAnsi="Cambria"/>
          <w:b/>
        </w:rPr>
        <w:t>Area of Concern/ Presenter:</w:t>
      </w:r>
      <w:r>
        <w:rPr>
          <w:rFonts w:ascii="Cambria" w:hAnsi="Cambria"/>
          <w:b/>
        </w:rPr>
        <w:tab/>
      </w:r>
      <w:r w:rsidR="00165579">
        <w:rPr>
          <w:rFonts w:ascii="Cambria" w:hAnsi="Cambria"/>
        </w:rPr>
        <w:t>Open item not discussed in review</w:t>
      </w:r>
      <w:r w:rsidR="002203A6">
        <w:rPr>
          <w:rFonts w:ascii="Cambria" w:hAnsi="Cambria"/>
          <w:b/>
        </w:rPr>
        <w:t>.</w:t>
      </w:r>
    </w:p>
    <w:p w14:paraId="0B51BF31" w14:textId="77777777" w:rsidR="00FF3E93" w:rsidRPr="00583F3F" w:rsidRDefault="00FF3E93">
      <w:pPr>
        <w:rPr>
          <w:rFonts w:ascii="Cambria" w:hAnsi="Cambria"/>
          <w:b/>
          <w:sz w:val="4"/>
        </w:rPr>
      </w:pPr>
    </w:p>
    <w:p w14:paraId="5A207FF5" w14:textId="77777777" w:rsidR="00FF3E93" w:rsidRDefault="00FF3E93">
      <w:pPr>
        <w:rPr>
          <w:rFonts w:ascii="Cambria" w:hAnsi="Cambria"/>
          <w:b/>
        </w:rPr>
      </w:pPr>
    </w:p>
    <w:p w14:paraId="37CF86DE" w14:textId="4AC2C8DB" w:rsidR="00165579" w:rsidRPr="00165579" w:rsidRDefault="00165579" w:rsidP="001E6209">
      <w:pPr>
        <w:rPr>
          <w:rFonts w:ascii="Cambria" w:hAnsi="Cambria"/>
        </w:rPr>
      </w:pPr>
      <w:r w:rsidRPr="00165579">
        <w:rPr>
          <w:rFonts w:ascii="Cambria" w:hAnsi="Cambria"/>
        </w:rPr>
        <w:t xml:space="preserve">The ISIS team </w:t>
      </w:r>
      <w:r w:rsidR="001E6209">
        <w:rPr>
          <w:rFonts w:ascii="Cambria" w:hAnsi="Cambria"/>
        </w:rPr>
        <w:t xml:space="preserve">has raised the concern that it may be difficult to meet the requirement to </w:t>
      </w:r>
      <w:r w:rsidR="001E6209" w:rsidRPr="001E6209">
        <w:rPr>
          <w:rFonts w:ascii="Cambria" w:hAnsi="Cambria"/>
        </w:rPr>
        <w:t>provide</w:t>
      </w:r>
      <w:r w:rsidR="00F45E64">
        <w:rPr>
          <w:rFonts w:ascii="Cambria" w:hAnsi="Cambria"/>
        </w:rPr>
        <w:t xml:space="preserve"> processed science data</w:t>
      </w:r>
      <w:r w:rsidR="001E6209" w:rsidRPr="001E6209">
        <w:rPr>
          <w:rFonts w:ascii="Cambria" w:hAnsi="Cambria"/>
        </w:rPr>
        <w:t xml:space="preserve"> to the public no later than 6 months</w:t>
      </w:r>
      <w:r w:rsidR="00F45E64">
        <w:rPr>
          <w:rFonts w:ascii="Cambria" w:hAnsi="Cambria"/>
        </w:rPr>
        <w:t xml:space="preserve"> from downlink </w:t>
      </w:r>
      <w:r w:rsidR="001E6209" w:rsidRPr="001E6209">
        <w:rPr>
          <w:rFonts w:ascii="Cambria" w:hAnsi="Cambria"/>
        </w:rPr>
        <w:t>of all a given encounter's data</w:t>
      </w:r>
      <w:r w:rsidR="001E6209">
        <w:rPr>
          <w:rFonts w:ascii="Cambria" w:hAnsi="Cambria"/>
        </w:rPr>
        <w:t xml:space="preserve"> for the early part of the mission</w:t>
      </w:r>
      <w:r w:rsidR="001E6209" w:rsidRPr="001E6209">
        <w:rPr>
          <w:rFonts w:ascii="Cambria" w:hAnsi="Cambria"/>
        </w:rPr>
        <w:t>.</w:t>
      </w:r>
      <w:r w:rsidR="001E6209">
        <w:rPr>
          <w:rFonts w:ascii="Cambria" w:hAnsi="Cambria"/>
        </w:rPr>
        <w:t xml:space="preserve">  More discussion on the subject is required so t</w:t>
      </w:r>
      <w:r>
        <w:rPr>
          <w:rFonts w:ascii="Cambria" w:hAnsi="Cambria"/>
        </w:rPr>
        <w:t>he issue is still open.</w:t>
      </w:r>
    </w:p>
    <w:p w14:paraId="2F75B663" w14:textId="77777777" w:rsidR="00165579" w:rsidRDefault="00165579">
      <w:pPr>
        <w:rPr>
          <w:rFonts w:ascii="Cambria" w:hAnsi="Cambria"/>
          <w:b/>
        </w:rPr>
      </w:pPr>
    </w:p>
    <w:p w14:paraId="51E2AF3B" w14:textId="77777777" w:rsidR="00165579" w:rsidRPr="00583F3F" w:rsidRDefault="00165579">
      <w:pPr>
        <w:rPr>
          <w:rFonts w:ascii="Cambria" w:hAnsi="Cambria"/>
          <w:b/>
        </w:rPr>
      </w:pPr>
    </w:p>
    <w:p w14:paraId="4438C162" w14:textId="505FB5E0" w:rsidR="005519ED" w:rsidRPr="00583F3F" w:rsidRDefault="00FF3E93">
      <w:pPr>
        <w:rPr>
          <w:rFonts w:ascii="Cambria" w:hAnsi="Cambria"/>
          <w:b/>
        </w:rPr>
      </w:pPr>
      <w:r w:rsidRPr="00583F3F">
        <w:rPr>
          <w:rFonts w:ascii="Cambria" w:hAnsi="Cambria"/>
          <w:b/>
        </w:rPr>
        <w:t>Action/ Recommendation/ Concern:</w:t>
      </w:r>
    </w:p>
    <w:p w14:paraId="5D982BD1" w14:textId="77777777" w:rsidR="00FF3E93" w:rsidRPr="00583F3F" w:rsidRDefault="00FF3E93">
      <w:pPr>
        <w:rPr>
          <w:rFonts w:ascii="Cambria" w:hAnsi="Cambria"/>
          <w:b/>
        </w:rPr>
      </w:pPr>
    </w:p>
    <w:p w14:paraId="492D6302" w14:textId="77777777" w:rsidR="00FF3E93" w:rsidRDefault="00FF3E93">
      <w:pPr>
        <w:rPr>
          <w:rFonts w:ascii="Cambria" w:hAnsi="Cambria"/>
          <w:b/>
        </w:rPr>
      </w:pPr>
    </w:p>
    <w:p w14:paraId="5A6F0B03" w14:textId="1676D860" w:rsidR="002203A6" w:rsidRPr="002203A6" w:rsidRDefault="00165579">
      <w:pPr>
        <w:rPr>
          <w:rFonts w:ascii="Cambria" w:hAnsi="Cambria"/>
        </w:rPr>
      </w:pPr>
      <w:r>
        <w:rPr>
          <w:rFonts w:ascii="Cambria" w:hAnsi="Cambria"/>
        </w:rPr>
        <w:t xml:space="preserve">This AIR is submitted to document the fact that the above </w:t>
      </w:r>
      <w:r w:rsidR="001E6209">
        <w:rPr>
          <w:rFonts w:ascii="Cambria" w:hAnsi="Cambria"/>
        </w:rPr>
        <w:t xml:space="preserve">open </w:t>
      </w:r>
      <w:r>
        <w:rPr>
          <w:rFonts w:ascii="Cambria" w:hAnsi="Cambria"/>
        </w:rPr>
        <w:t>item is still under discussion.</w:t>
      </w:r>
      <w:bookmarkStart w:id="0" w:name="_GoBack"/>
      <w:bookmarkEnd w:id="0"/>
    </w:p>
    <w:sectPr w:rsidR="002203A6" w:rsidRPr="002203A6" w:rsidSect="00583F3F">
      <w:pgSz w:w="12240" w:h="15840"/>
      <w:pgMar w:top="1440" w:right="1800" w:bottom="1440" w:left="1800" w:header="720" w:footer="720" w:gutter="0"/>
      <w:pgBorders w:offsetFrom="page">
        <w:top w:val="double" w:sz="4" w:space="12" w:color="auto"/>
        <w:left w:val="double" w:sz="4" w:space="12" w:color="auto"/>
        <w:bottom w:val="double" w:sz="4" w:space="12" w:color="auto"/>
        <w:right w:val="double" w:sz="4" w:space="12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93"/>
    <w:rsid w:val="00165579"/>
    <w:rsid w:val="001E6209"/>
    <w:rsid w:val="001E6A95"/>
    <w:rsid w:val="002203A6"/>
    <w:rsid w:val="00227F52"/>
    <w:rsid w:val="0043174C"/>
    <w:rsid w:val="005362DA"/>
    <w:rsid w:val="005519ED"/>
    <w:rsid w:val="00583F3F"/>
    <w:rsid w:val="006A527E"/>
    <w:rsid w:val="007D2D2E"/>
    <w:rsid w:val="00D15729"/>
    <w:rsid w:val="00F45E64"/>
    <w:rsid w:val="00FF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F282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447355-2906-E24B-882B-17391C04A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589</Characters>
  <Application>Microsoft Macintosh Word</Application>
  <DocSecurity>0</DocSecurity>
  <Lines>4</Lines>
  <Paragraphs>1</Paragraphs>
  <ScaleCrop>false</ScaleCrop>
  <Company>JHU APL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Y. Adams</dc:creator>
  <cp:keywords/>
  <dc:description/>
  <cp:lastModifiedBy>Nigel Angold</cp:lastModifiedBy>
  <cp:revision>5</cp:revision>
  <cp:lastPrinted>2013-05-23T13:09:00Z</cp:lastPrinted>
  <dcterms:created xsi:type="dcterms:W3CDTF">2013-05-26T15:03:00Z</dcterms:created>
  <dcterms:modified xsi:type="dcterms:W3CDTF">2013-05-26T15:11:00Z</dcterms:modified>
</cp:coreProperties>
</file>